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aquaculture system for planting of marine organisms and plants, particularly for holding and growing of leeches and water organisms, which are sensitive to water streams. Aquaculture system for holding and growing of leeches and water organisms, which are sensitive to water streams, comprises at least one water supply module and at least one dewatering module. That modules include water permeable walls - baffles and said modules are disposed in capacity for holding of water organisms and a water treatment device is connected to said modules and a water treatment device is connected to said modules. Walls - baffles can be used as function of biological and/or mechanical water treatment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