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Tamponų kasetė priklauso žmonių sveikatos individualios saugos priemonių grupei ir gali būti naudojama laikymui tamponų, skirtų apsaugoti ausis nuo triukšmo ir vėjo. Tamponų laikymo kasetę sudaro strypas su sraigtiniu paviršiumi, išilgai kurio pritvirtinti uždari paketėliai. Kiekviename paketėlyje yra pora pagamintų iš purios elastinės medžiagos vakuumuotų ausų tamponų. Ant strypo užsukta veržlė,  kurios vidinėje pusėje yra stacionariai pritvirtintas peiliukas skirtas paketėliams atidaryti ir nupjauti juos nuo strypo. Veržlės ir strypo sriegio žingsnis lygus vieno paketėlio storiui. Kasetė užklijuojama lipnia juosta.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