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bešvaistiklinis stūmoklinis įrenginys - vidaus degimo variklis, garo mašina, siurblys, kompresorius ar panašiai - apjungia tradicinį stūmoklinį mechanizmą ir elipsinio ar tiesiaeigio slenkamojo judėjimo keitimo sukamuoju ir atvirkščiai krumpliaratinį mechanizmą į vieningą sistemą, galinčią funkcionuoti kaip savarankiškas agregatas arba kitų įrenginių sudėtyje, ir priskirtinas prie bendrosios mašinų gamybos srities bei variklių. Siūlomą įrenginį sudaro korpusas (1), jame sumontuotas slenkamojo judėjimo keitimo sukamuoju ir atvirkščiai vidinio kabinimo krumpliaratinis mechanizmas (2), turintis kinematinę pavarą (23), cilindras (3), nejudamai sutvirtintas su korpusu (1), stūmoklis (4), cilindro galvutė (5), darbinės ertmės užpildymo ir išlaisvinimo elementai (7), išilginė jungtis (8), ciklo valdymo elementai (9) ir varantysis (arba varomasis) elementas (10). Korpuse (1) sumontuotas laisvai besisukantis dalijamojo skersmens spindulį r2 turintis vidinio kabinimo krumpliaratis (12), sukabintas su dalijamojo skersmens spindulį r3 turinčiu satelitiniu krumpliaračiu (13), laisvai besisukančiu skriejike (14) ekscentriškai sumontuotos ašies (15) atžvilgiu ir nejudamai sutvirtintu su  laikikliu (16) bei galine ašimi (17), centrinis velenas (11) nejudamai sujungtas su skriejiku (14) ir laisvai sukasi vidinio kabinimo krumpliaračio (12) viduje. Kinematinė pavara (23) paskaičiuota ir   kinematiškai sujungta su skriejiku (14) bei vidinio kabinimo krumpliaračiu (12) taip, kad galinės ašies (17) centras, dirbant įrenginiui, atlieka elipsinį ar tiesiaeigį judėjimą. Įrenginio stūmoklinis mechanizmas gali būti apjungtas ir su elipsinio ar tiesiaeigio slenkamojo judėjimo keitimo sukamuoju ir atvirkščiai išorinio kabinimo krumpliaratiniu mechanizmu.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