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Protection chamber for insertion and/or withdrawal of irradiated fuel assemblies to/from jacket and container for transportation applies to the nuclear techniques, namely to the protection against radiation during movement of irradiated fuel assemblies (IFA) and may be used for the nuclear reactor fuel after-burning if there are two or more reactor units. Protection chamber is a vertical through shaft (1) made of several thick-wall cylindrical elements (3), which joints made as inner and outer truncated cones. Entry of the shaft (1) is placed in the reactor hall; a load unit (12) with jacket fixation facility is installed inside the shaft at its top part. Output of the shaft (1) is jointed in alignment with entry of the irradiated fuel assembly transportation container (4), which is placed vertically. The movable biological protection (2) is placed at the joint of the shaft (1) and the container (4). The shaft has the ventilation (11) in one of the thick-wall cylindrical elements.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