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bešvaistiklinis stūmoklinis įrenginys - vidaus degimo variklis, garo mašina, siurblys, kompresorius, tiesiaeigių-sukamųjų judėjimų keitiklis ar panašiai - apjungia tradicinį stūmoklinį mechanizmą ir tiesiaeigio slenkamojo judėjimo keitimo sukamuoju ir atvirkščiai krumpliaratinį mechanizmą į vieningą sistemą, galinčią funkcionuoti kaip savarankiškas agregatas arba kitų įrenginių sudėtyje,  ir priskirtinas prie bendrosios mašinų gamybos srities bei variklių. Išradimo tikslas - patobulinti bešvaistiklinių stūmoklinių įrenginių konstrukciją, sumažinti jų svorį, gamybos ir eksploatacijos kaštus bei išplėsti šių įrenginių komponavimo ir pritaikymo galimybes, panaudojant juos, pavyzdžiui, ir kaip plataus diapazono tiesiaeigių ir sukamųjų judėjimų reduktorius (ar multiplikatorius), keičiančius judančių elementų greičio ir jėgos parametrus, eigų dydžius ir kryptis. Siūlomą įrenginį sudaro korpusas (1), jame sumontuotas tiesiaeigio slenkamojo judėjimo keitimo sukamuoju ir atvirkščiai krumpliaratinis mechanizmas (2) ir tradicinis stūmoklinis ar kitoks tiesiaeigio judėjimo mechanizmas. Judėjimo keitimo mechanizmo (2) pagrindą sudaro diferencialinė pavara (10), susidedanti tik iš dviejų krumpliaračių, skriejiko (14) ir kreipiančiosios (21), užtikrinančios šio mechanizmo galinės ašies (17) tiesiaeigį slenkamąjį judėjimą.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