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process for preparing monoclonal antibodies based on recombinant chimeric viral proteins which proteins are able to form virus-like particles. Viral proteins mentioned are used as carriers for peptides and epitopes against which the monoclonal antibodies are to be obtained. The chimeric viral proteins claimed have fragments of other  proteins (epitopes) incorporated in appropriate places which fragments are exposed onto the virus-like particles surfaces. The immunogenity of chimeric proteins mentioned above is higher than that of earlier known immunogens and they promote formation of monoclonic antibodies more effectively. The present invention relates to biotechnology and may be used in hybridoma technique for preparing monoclonal antibodies against desirable epitopes. The present invention also presents hybridomes obtained by this process.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