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carrying out chemical processes in a gas - liquid medium and can be used, in particular in reactors for synthesising carbamide from ammoniac and carbon dioxide at  high temperatures and pressures. The internal structural design of a reactor comprises contact units whose ends are fixed to a supporting array and each of which consists of vertically lowerable and liftable tubular elements which are connected to each other by an U -shaped tubular element having the same diameter. Said contact units are arranged above the supporting array. The lifable element is  provided with an opening embodied in the supporting array for a liquid and gas input. The end of the lowerable element is sealed with a plug and is provided with output holes for the gas - liquid mixture embodied on the side surface on the lower part thereof. Said invention ensures the flow rate stability, provides with a developed phase contact surface, reduces the hydraulic resistance of the contact units and increases the efficiency of a reaction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