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maisto pramonei ir yra susijęs su gėrimų gamyba. Išradimo tikslas - praturtinti gėrimus biologiškai vertingomis augalinės kilmės medžiagomis, gerinančiomis širdies ir kraujagyslių darbą bei atliekančiomis afrodiziakų vaidmenį, tokiomis kaip ženšenis, damiana, ginkmedis, catuaba, tribulus terrestris, medžio jochimbe žievės ekstraktas. Tikslas pasiekiamas tuo, kad į gėrimą , kurio sudėtyje yra vaisių-daržovių sultys arba jų koncentratas arba be jo, cukrus arba jo pakaitalai, citrinų rūgštis arba kita organinė rūgštis, stabilizatorius arba be jo ir vanduo, konservantas arba be jo, natūralios arba identiškos natūralioms skoninės medžiagos arba be jų, papildomai įeina biologiškai aktyvūs afrodiziakų kilmės maisto ingredientai, masės procentais 0,001-2,0.@Be to biologiškai aktyvūs stimuliuojantys afrodiziakų kilmės maisto ingredientai įeina tokiais kiekiais, mg/100 g produkto:@Ženšenis</w:t>
        <w:tab/>
        <w:tab/>
        <w:tab/>
        <w:t>5-30@Damiana</w:t>
        <w:tab/>
        <w:tab/>
        <w:tab/>
        <w:t>1-20@Ginkgo biloba</w:t>
        <w:tab/>
        <w:tab/>
        <w:tab/>
        <w:t>1-20@Catuaba</w:t>
        <w:tab/>
        <w:tab/>
        <w:tab/>
        <w:tab/>
        <w:t>1-20@Tribulus terrestris</w:t>
        <w:tab/>
        <w:tab/>
        <w:tab/>
        <w:t>500-1000@Medžio jochimbe žievės ekstraktas</w:t>
        <w:tab/>
        <w:t>200-2000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