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Parodyta, kad hematoporfirino darinius (HpD) galima sužadinti ne tik matoma bei ultravioletine šviesa, bet ir trumpesnio bangos ilgio elektromagnetiniais virpesiais. Įvairių koncentracijų HpD tirpalus apšvietę 405 nm mėlyna šviesa, akimi matome avietinę fluorescenciją. HpD tirpalus (1 ml, 0,00001-0, 0008 mg/ml) iš pradžių apšvitinus gama spinduliais (2 Gy, šaltinis - 60Co), o po to apšvietus 405 nm mėlyna šviesa, fluorescencija išnyksta. Gama spindulių poveikio metu, uždengus minėtus HpD tirpalus kalcio natrio silikatiniu stiklu, fluorescencija išlieka. Žiurkėms, kurioms įskiepyta glioma C6, suleidus HpD ir navikus paveikus mažomis gama spindulių dozėmis, stebėta statistiškai patikima gydytų navikų regresija. Apšvitinimo metu minėtu stiklu uždengtų navikų augimas nebuvo stabdomas - efektas išnykdavo. Šie rezultatai leidžia daryti išvadą, kad HpD aktyvina tie jonizuojančios radiacijos spektro spinduliai, kurie 60Co energetiniame gama spektre atitinka pozitronų anihiliacijos gama kvantų  liniją 0,511 eV srityje. Naudojant šios energijos kvantus, HpD sužadinimui reikėtų vos 0,02 Gy gama spindulių dozės.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