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The device in question is one of those devices designated to extinguish fires with very fine water mist. An automatic hydraulic and pneumatic nozzle consists of a water chamber (1), a compressed air chamber (2), a fast response valve (3), a fast response valve automatic control mechanism (4), and compressed air and water sources. The water chamber (1) is supplied from water source or reservoir; the compressed air chamber (2) is supplied from the compressed air source or reservoir. Expanding air expels water from the water chamber (1) due to that water jet is divided into fine droplets. After having activated the fast response valve automatic control mechanism  (4) process is repeated constantly and water jets are ejected in series.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