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Organic electroluminescence element consisting of conductive anode covered by conductive polymer and cathode with active layer between them which layer consists of hole transporting substance, light-emitting layer and electron transporting substance wherein hole transporting substance is a new compound of general formula (I) wherein @X is hydrogen or halogene atom, hydroxy-, alkoxy-, aryloxy- alkanoyloxy- or arenoyloxy- `group`,@Y denotes -CH(R1)-O-CH2, wherein R1 is hydrogen or alkoxymethyl `group`,@Z denotes -CH2-CH(R2)-O-, wherein R2 is alkyloxymethyl `group`,@m and n are 0 or 1;@Ar denotes 9-carbazolyl or diphenylamino radical,@Q is selected from the `group` consisting of @@wherein R3 is hydrogen or halogene atom, CF3, - OCH3,@A denotes O or -C(CH3)2 and M denotes O or S atom.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