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goal of this mole trap is the trap in which the mole would be killed by the sprung mechanism in which mole is killed by metal plate (6), which can move upright the frame (1) in coulisse (8). This  mole traps is characterized by efficiency, ground action, simple construction and easy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