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electrotechnics, specifically to sparking cables of plugs, which can be used in internal-combustion engines. Coaxial sparking cable comprises internal conductor, insulation, cable-shaped external conductor, which is rolled in longitudinal direction. Loops of cable are insulated one from another. A cable can be flatted. Internal conductor can be cable, which is rolled jointly on magnetic core. Cable loops of internal conductor can be insulated one from another. Cable of internal conductor can be flatted.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