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this invention - the composition of candle-greeting card, consisting of three mane components: flat candle (2), sectioned stand (3, 4) for candle, and paper packing (1). All this three components are designed that it can be packed voluminously in said paper packing (1). The stand, in best case is sectioned from upper section shaped U profile part - holder and lower section part - sole.  These two parts are connected together by using special designed connecting units.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