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bešvaistiklinis stūmoklinis įrenginys - vidaus degimo variklis, garo mašina, siurblys, kompresorius ar panašiai - apjungia tradicinį stūmoklinį mechanizmą ir tiesiaeigio slenkamojo judėjimo keitimo sukamuoju ir atvirkščiai krumpliaratinį mechanizmą į vieningą sistemą, galinčią funkcionuoti kaip savarankiškas agregatas arba kitų įrenginių sudėtyje, ir priskirtinas prie bendrosios mašinų gamybos srities bei variklių. Išradimo tikslas - apjungti stūmoklinius mechanizmus su krumpliaratiniais judėjimo tipo keitimo mechanizmais į kompleksinius įrenginius taip, kad, nenaudojant imlių ir sudėtingų švaistiklinių judėjimo ir energijos perdavimo sistemų, būtų užtikrintas platus tų įrenginių tiesiaeigio judėjimo eigų diapazonas, krumpliaračių patvarumas ir konstrukcijos ekonomiškumas. Siūlomą įrenginį sudaro korpusas (1), jame sumontuotas judėjimo tipo keitimo krumpliaratinis mechanizmas (2) ir stūmoklinis mechanizmas. Judėjimo tipo keitimo mechanizme (2) nejudamai sumontuotas centrinis krumpliaratis (12), jis sukabintas su krumpliaračiu (13), nejudamai užtvirtintu ant skriejiko (20) ekscentrinėje kiaurymėje laisvai besisukančio tarpinio veleno (18), ant to paties tarpinio veleno nejudamai užtvirtintas dar ir krumpliaratis (14), sukabintas su laisvai besisukančiu krumpliaračiu (15), laisvai besisukančiu ant kito veleno tame pat skriejike (20). Krumpliaračių matmenys parinkti taip, kad galinės ašies (17) centras, dirbant įrenginiui, juda tiesiaeigiu slenkamuoju judėjimu.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