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Process for improving fresh waters sapropel relates to the field of organic-mineral fertilizers the main component of these fertilizers being sapropel from fresh waters, e.g., lake sapropel. The invention can be useful in production of sapropel fertilizers which increase soil fertility, immunity of plants cultivated and protects plants from phytopathogenic organisms. The process claimed comprises  placing sapropel into bowl, planting and cultivating water plants - macrophytes therein. The thickness of sapropel layer in a bowl is to be appropriate to macrophytes to root. The macrophytes are innoculated with blue-green algae and, at the end of vegetation period, these plants are crashed, intermixed with sapropel mass and after removing from bowl composted on a special platform to obtain sapropel compost by method of active aeration.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