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aim of this invention is opposite flow heat exchanger, for air ventilating systems. The purpose is the heat exchanger with which could be done good heat and moisture exchanging with breathed out and fresh air. Also, minimum deformations at heat exchanger exposing by moisture and heat. In this invention all this three criterions are embodied by making corrugated layers of plastic and screens between corrugated layers of paper or other moisture permeable material. Additionally for airflow unifying in all heat exchanger cross-section in the corrugated layer is formed small dimension protuberance. This heat exchanger also can be adjusted for respiratory systems.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