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engineering and can be used for purification blood vessels. Ultrasonic catheter comprises an ultrasonic source, which includes high - frequency - generator (1) with piezo transducer (2), which are connected in series to mechanical concentrator of oscillations (3), probe of metal wire (4). Free end (5) of metal wire probe is made from metal composition with memory,  which changes temperature under the stress of vibration, which are excited by piezo transducer and shapes into form, which is formed in metal memory. Memory form shaped by free end (5) of metal wire probe (4) is conical helix, cylindrical helix or screw.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