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Polietileninių vamzdžių vidinės suvirinimo siūlės pašalinimo įrenginys skirtas plastmasių apdirbimui ir gali būti naudojamas polietileninių vamzdžių, suvirintų sandūriniu būdu, vidinių suvirinimo siūlių pašalinimui. Įrenginį sudaro freza su varikliu, kurie tvirtinami prie korpuso. Korpusas turi tris atramas, pirmoji atrama sumontuota korpuso viduryje ir turi spyruoklę, kitos dvi atramos nukreiptos į priešingą pusę pirmajai atramai, o viena iš jų sumontuota korpuso galinėje dalyje. Atramų galai užsibaigia ritinėliais. Prie korpuso priekinės dalies tvirtinamas suvirinimo siūlės fiksavimo ritinėlis, patalpintas priešais frezą. Įrenginys dar turi drožlių pašalinimo kamštį sujungtą su korpusu, judesio perdavimo strypą, sujungtą su korpusu kardanine jungtimi bei atramą, fiksuojančią judesio perdavimo strypo centrą su vamzdžio centru.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