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lifting system containing a lifting device and a hoist object, characterized in that a counterbalance (2) is attached via the adhesive fasteners (6) to the hoist object (1) during the manufacturing  process of said object, and to the lifting cylinder (3) with piston (4) of the lifting device a fastening part (5) is arranged by which the said lifting cylinder (3) with piston (4) is connected with  the counterbalance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