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with medical devices fastening systems. The hanger for injecting infusion pump fastening comprises corps, two interdependent weighted elements, and three fixing hooks. The top hooks are mounted horizontally in one line partly closed in two separated hanger corps protrusions, in surfaces is made cuts for tips of the hooks. The bottom hook is open, in distance from top hooks  equal to the rail holder width. Hooks are in distance from the hanger plane, equal to rail holder width, pointed to the holder inner side, their tips are tapered, forming pitched outside guiding planes, by which hooks of the stage have a sliding contact with respective stands or rail holder element, when the device is fastened at the stand or at rail holder. Stand is made of many sections, fitted  for injecting infusion pump hanger acceptance and fixing also connecting with electric power conjoint. At each section top part edges are two rectangular windows, accept step protrusions, in whichare  top fixing hooks. In sections upper windows bottom surfaces are cuts for top hooks entering. Above upper right window is window, in which is mounted tension controller / correct position of the device induction button.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