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biologinio valymo įrenginių sričiai, skirtų būtent chemikalų, naftos produktų ir kitų, surinkimui. Tikslas - hermetiškumo ir našumo padidinimas. Stikloplasčio talpų gamybos būdas susideda iš formavimo, atskirų segmentų paruošimo su aptarnavimo landomis, pavyzdžiui žiedų, galų ar kūgių, kurių skersmuo 400-6000mm, aukštis 200-3000mm, reikiamo jų kiekio parinkimo, be to, segmentų formavimo specialiose formose temperatūroje 16-28°C, naudojant poliesterines arba vinilines dervas (epoksidines dervas). Segmentai formuojami taip, kad jų kraštuose jungimo vietose jie prasikeistų  vienas kito atžvilgiu, po to juos jungia sumovimo būdu, o jungimo vietose užformuoja papildomus stikloplasčio sluoksnius temperatūroje 16-28°C, kol gauna vientisą ir hermetišką gaminį.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