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kompiuterinėms sistemoms. Būdas išsiskiria tuo, kad vartotojo kompiuteris(U) sujungiamas su prieigos sistemos serveriu (AS), kuris atitinkamai sujungtas su HUB serverių sistemos HUB serveriais (H) ir registracijos bloku (RB). Būdas vykdomas nuosekliai tam tikrais veiksmais: vartotojo indentifikacijos duomenų nusiuntimas iš vartotojo kompiuterio (U) į prieigos sistemos serverį (AS); duomenų nusiuntimas nuo prieigos sistemos serverio į registracijos bloką (RB); vartotojo identifikacinių  duomenų autentiškumo patikrinimas ir vartotojo prieigos teisių nustatymas,  lyginant su registracijos bloke (RB) tam tikroje lentelėje arba lentelėse (T1) esančiais duomenimis; sujungimo su vartotojo užsakytu HUB serveriu patvirtinimas. Jeigu konstatuojamas vartotojo autentiškumas ir įrašyti duomenys atitinka duomenis vienoje arba keliose lentelėse (T1), o lentelėje (T1) randamas įrašas,  kad šis vartotojas turi prieigą, tuomet siunčiama atitinkama žinutė vartotojui ir/arba HUB serveriui. Jeigu konstatuojama, jog vartotojo duomenys ne autentiški ir įrašyti duomenys neatitinka duomenų nė vienoje lentelėje (T1), o lentelėje ar lentelėse nėra įrašo apie tai, kad vartotojas turi teisę naudotis HUB serverių sistema ir registruotis registracijos bloko (RB) vienoje ar keliose lentelėse (T1), tuomet su įranga (P1) (ji yra kiekviename HUB serverių sistemos serveryje) palyginami vartotojo veiksmų duomenys HUB serverių sistemoje su įrašais registracijos bloko (RB) vienoje arba keliose lentelėse (T3), nustatomi pažeidimai ir vartotojui pritaikomos kontrolės priemonės (sankcijos), įrašytos registracijos bloko (RB) vienoje ar keliose atitinkamose lentelėse (T5). Jeigu atitinka įrašai vienoje ar keliose lentelėse (T1) ir HUB serverių sistemos registracijos bloko (RB)vienoje arba keliose lentelėse (T3), lentelėje (T1) registruojami duomenys apie pritaikytas kontrolės priemones ir apie tai siunčiamas pranešimas vartotojui ir/arba HUB serveriui.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