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biotechnologijos, ekologinės mikrobiologijos ir aplinkos apsaugos sritims ir tinka naudoti vandens ir grunto užterštumo lygiui įvertinti, naujų naftos telkinių paieškai, vandens ir grunto, užteršto nafta bei jos produktais, biologinio valymo ex situ arba in situ sąlygomis intensyvumui įvertinti. Naftą oksiduojančių mikroorganizmų (NOM) terpės gavimui į ją įneša naftos produktus, pagrindinius biogeninius mitybos elementus, mikroorganizmus kultivuoja aerobinėmis sąlygomis esant palankiam temperatūros režimui bei NOM, pasižyminčių skirtingomis fiziologinėmis-biocheminėmis savybėmis, geram vystymuisi užtikrinti į terpę įdeda naftą ir karbohidratus kaip anglies šaltinį, subalansuoja anglies, azoto, fosforo, kalio tarpusavio kiekius, įterpia mikroelementus, vitaminus, kompleksonus, svarbius naftą skaidančių mikroorganizmų veiklai intensyvinti. NOM terpė, pavadinta 'Liužino-GVT' terpė, apima naftos produktus, pagrindinius biogeninius mitybos elementus, azotą, fosforą, kalį, magnį, kalcį, naftą, sacharozę (arba melasa), sojos miltus, alaus misą, NaNO3, KH2PO4, K2HPO4, MgSO4x7H2O, CaCl2x6H2O, FeSO4x7H2O; mikroelementus druskų pavidalu: ZnSO4x6H2O, MnSO4x4H2O, KJ, H3BO4,  (NH4)6Mo7O24x7H2O, CuSO4x5H2O, CoCl2x6H2O; vitaminus: tiaminą (B1), riboflaviną (B2), pantoteno rūgštį (B5), nikotino rūgštį (PP), piridoksiną (B6); kompleksoną EDTA (etilendiamintetraacto rūgštį) ir  vandenį.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