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method for producing 3-(2,2,2-trimethylhydrazinium)propionate dihydrate by saponification of salts of 3-(2,2,2-trimethylhydrazinium)propionate  esters with subsequent purification step using saturation with carbon dioxide or sulphur dioxide in alcoholic solution.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