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susijęs su specialiais pirotechniniais efektais, sudaromais radijo valdomame modelyje esančios įrangos. Elektrinių uždegiklių valdymo būdas, naudojantis standartinę modelių radijo valdymo sistemą, susideda iš šių žingsnių: laukia operatoriaus komandos,       įjungia parengties režimą, atlieka uždegiklio aktyvinimą,nutraukia operaciją.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