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tekančių skysčių srauto kiekybinių charakteristikų (srauto dydžio, tūrio, masės ir pan.) matavimui elektromagnetiniu būdu. Siūlomo išradimo tikslas - elektromagnetinio srauto matuoklio sunaudojamos energijos minimizavimas ir funkcinių galimybių praplėtimas. Šis tikslas pasiekiamas į elektromagnetinį srauto matuoklį, kuriame yra matavimo kanalas (1), sudarytas iš nemagnetinės medžiagos vamzdžio su vidine izoliacija ir sienelėse įrengtais diametraliai priešingai vienas kitam dviems elektrodais, srovės šaltinis (2), pirmoji ir antroji (4) ritės, formuojančios magnetinį lauką, statmeną vamzdžio ašiai ir tiesei, jungiančiai elektrodų centrus, atraminis varžas (5), pirmasis (6) ir antrasis (7) diferencialiniai stiprintuvai, procesorius (8), pirmasis (9) ir antrasis (10) jungikliai, analoginis skaitmeninis keitiklis (12) ir komparatorius (11), papildomai įjungus elektrinį kondensatorių (13) ir ribojantįjį varžą (14), o taip pat naudojant keturių polių jungiklius (9,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