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sauna with infrared radiation consists of a premise with wooden walls or wood-covered walls (1) and a floor (2) with benches (3), also with infrared radiation heaters (9) installed in the walls (1) and/or the floor (2). In the middle of the sauna there is a hollow stand (4), containing infrared radiation heater (9) inside. Interior of the stand (4) walls, the sauna walls (1), the floor (2) and the top (5) of the benches (3) are covered with boards (6) of heat – resistant transparent material, with the side looking towards the sauna premise covered with a layer (7) of amber or jadeite pieces. The infrared radiation heaters (9) in the walls (1), in the floor (2) under the benches (3) and in the stand (4) are installed under or behind the said boards (6) of heat  - resistant transparent material, so that radiation from the heaters (9) is directed towards the layer (7) of amber or jadeite.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