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šilumnešio šildymui, naudojant šiluminę energiją katilų (krosnių) tipo įrenginiuose, kuri gaunama tuose įrenginiuose deginant susmulkintą kietąjį kurą - susmulkintus ar granulėmis supresuotus šiaudus ar medieną ir kt. Katilo pakurą sudaro kuro ir oro tiekimo bei kuro deginimo įranga, kuri turi apversto nupjauto kūgio formą, kurio geometrinė ašis vertikali, galai atviri, didesnysis galas nukreiptas  į viršų, o šoninis paviršius turi angas orui į degimo zoną (vidų) tiekti bei paskirstyti, o kuro transporteris yra sraigtas su kiauryme orui tiekti, kurios ašis sutampa su transporterio ašimi.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