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Invention is related to tightening control of responsible details tightening by bolts, pins and nuts in the machines, technical equipment, buildings, etc. during assembling and exploiting period. Purpose of invention - develop new and convenient method and equipment for tightening control of mentioned details. Presented method is based on separate tightening of every bolt or pin of mentioned details by comparing one or several dynamic characteristics of vibrating system, depending of tightening degree with one or several known dynamic characteristics. It is assumed these characteristics to be  as natural frequencies of mentioned system, amplitude-frequency, amplitude-phase, frequency-phase characteristics, transfer functions of systems and characteristics, derived from these. All these characteristics are taken from natural vibrations, excited by light impact to bolt or nut, by recording these vibrations as relative and, in other case, as absolute vibrations by sensor for further computer analysis. In case, when impact can’t be assumed as momentary, force impact can be applied by special hammer or analogical device with force sensor. In opposite case, signal of force in unnecessary. In such case force impact can be applied by simple hammer or using special device, which shoots ball to surface of bolt or nut.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