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process and device for thermal recycling of organic waste related to human activity to energy carrier. The invention aims to provide a process and device that are  more cost-efficient, safe and ecological. The task is implemented by the process for recycling organic waste comprising raw material supply and treatment thereof in a pyrolisis chamber followed by withdrawal combustible gas and products obtained out of the thermoreactor characterized in that prior to treatment in a pyrolisis chamber the raw material is treated in a compartment  of pyro-catalysis consisting of intake compartment, compartment for primary collection of combustible gas and tubular block having forced gas supply. The new process is implemented by using the device characterized in that it contains compartment of pyro-catalysis situated over pyrolisis chamber in the thermo-reactor which consists of intake compartment, compartment for primary collection of combustible gas and tubular block having forced gas supply.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