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Farmacinė kompozicija, apimanti nesteroidinio priešuždegiminio vaisto ir kolchikozido darinio derinį, kur aktyvūs ingredientai yra laisvos būsenos arba druskos formos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