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control systems of human functionality for observing of physiologic parameters and can be used for control of human potential and lustiness with possibility to find eventual functional health problems. System comprises a control computer, a date storing block and clothing with electrocardiogram sensors, first and second respiratory sensors acting on inductive plestymography principle, first, second and third analogue – digital converter, additional central wireless transceiver. A clothing include additional local microcontroller and wireless local transceiver.</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