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medicine and can be used for internal blood-vessel walls cleaning. An ultrasonic device for internal blood-vessel walls cleaning comprises a wire with gradual cross-section and working part – snail, which is placed in distal end, also in mentioned snail are placed naoparts in connection with material of solid or viscous structure, which decomposes from ultrasonic oscillation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