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for making shoes includes a firs mold made of stiff material and a second mold has a concavity in which the shoe is received. The shoe includes a top portion, a connection member and an outsole, where the connection member and the outsole are connected to the top portion. The second mold transmits ultra-sonic thermo energy to the connection member and the outsole, so that the connection member and the outsole are properly shrank and securely matched to the top portion.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