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railway devices. A railway plate comprises a base steel plate with a claws, openings for fixing a plate to a sleeper in lower part have faces. Height h naa and width h nap of  mentioned face is not less than radius R of a claw. A plate in upper part of opening has a face , height h nv of which is calculated by formula.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