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sričiai ir gali būti panaudojamas šilumai bei šalčiui kaupti. Šiluminės talpos konstrukcija, funkcinės savybės suderinti su talpos viduje ir jos išorėje esančiais šilumnešiklio vamzdelių jungimo tarpusavyje ir su kitomis talpomis bei kitomis sistemomis jungimo būdais.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