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industry, especially to refractory concrete compositions, particularly to refractory concrete compositions with a catalyst waste supplement. Objective of the invention is to improve physical and operating characteristics. The refractory concrete composition contains binder with a catalyst waste, chamotte filler and ground chamotte; the binder is alumina chamotte and composition additionaly includes silica fume, reactive aluminium oxide, polycarboxylate ester with the ratio of components, in mass percent:@alumina cement                8-12@silica fume                          2-10@reactive aluminium oxide  3-6@catalyst waste supplement 2-20@ground chamotte                5-20@chamotte filler                   50-65@polycarboxylate ester        0,1-0,35@inhibitor                             0,05-0,15@water                                  residual amount.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