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      The present invention relates to cleaning, disinfecting and biological treatment, if required by pollution level, of multi-channel ventilation systems in residential houses. The invention is to be used in cleaning, disinfecting and biological treatment of ventilation shafts against verminous pathogens and other dangerous bacteria as well as for disintegration of fatty substance into polysaccharides and water thus diminishing the probability of fire in a shaft to zero. The process for cleaning, disinfecting and biological treatment of ventilation shafts consists of scraping of inner surface, treatment with alkaline preparation, treatment with acidic substance and biological treatment. Scrapping is carried out with special mashine brushes; the inner surface is then treated with the 3-10 % solution of strong base containing active ingredient which consists of 25-30 % sodium hydroxide, 4-5 %  phosphonates, 4-5 % non-ionic tensides, 4-5 % polycarboxylates. The surface is subjected to disinfection with 3-10 % solution of acidic substance containing active ingredient consisting of 33-35 % phosphoric acid, 4-5 % non-ionic surface active material. Selectively cultured microorganisms  consisting of non-pathogenic viable bacterial culture distinguishing by the ability to extend to the point difficult to approach by other means are used for biological treatment.@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