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pramonės sričiai, būtent ugniai atspariems betonams. Išradimo tikslas pagerinti technologines, mechanines, eksploatacines savybes. Ugniai atsparus betonas, į kurio sudėtį  įeina aliuminatinis cementas, stambus užpildas, dispersinis užpildas, plastiklis,  dar apima silicio dioksido mikrodulkes; stambus užpildas yra mulito užpildas, dispersinis užpildas yra maltas mulitas, o plastiklis sudarytas iš natrio tripolifosfato ir polikarboksilatinio esterio, esant tokiam komponentų santykiui, masės  %:@aliuminatinis cementas                                 8-12@silicio dioksido mikrodulkės                        3-7@maltas mulitas                                             15-25@mulito užpildas                                            60-80@natrio tripolifosfatas                                     0,15-0,25@polikarboksilatinis esteris                            0,05-0,15@vanduo                                                       likęs kiekis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