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šilumos generavimo ir panaudojimo srities ir gali būti pritaikytas gyvenamiesiems namams ir kitiems pastatams apšildyti. Pastato apšildymo būdas, naudojant saulės kolektorius, pasižymi tuo, kad pirmąjį saulės kolektorių montuoja oro tarpe, esančiame tarp išorinės pastato dalies ir vidinės pastato dalies, priešais minėtą kolektorių pietinėje namo sienoje įstato langą su dvigubu stiklinimu ir žaliuzėmis, antrąjį saulės kolektorių montuoja ant pietinio stogo šlaito ir vamzdžiais jungia su šilumos kaupikliu, kurio viršutinėje dalyje išdėsto šilumos ėmiklį.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