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calorifics and can be used for heating and ventilating of bathrooms in flats using thermal pumps. A heating – ventilating system comprises a thermal pump. Ventilating device (5) of mentioned pump is arranged on the outside of a building. Mentioned pump comprises a weatherproof frame, on bottom of which are placed inlet openings (4) for connecting ventilating channels (2).  A hydraulic module (11) is arranged inside of building and by closed system of pipes (14) and (14’) is connected to heating devices (15).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