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vandenilio energetikos technologijoms ir konkrečiai vandenilio saugojimo metalų hidriduose būdams. Šio išradimo būdas besiskiria tuo, kad hidrinamą medžiagą pirmiausia padengia plona 10-100 nm storio Ni danga, po to patalpina ją į aktyvavimo/hidrinimo kamerą, atsiurbia aktyvavimo/hidrinimo kamerą iki 10-2 Pa ir geresnio vakuumo, paduoda Ar arba Ar+H2 mišinį, kur vandenilio dalis  mišinyje sudaro nuo 0 iki 99 procentų, ir inicijuoja Ar+H2 plazmą, hidrinamos medžiagos paviršiuje suformuoja Ni nanokatalizatorių klasterius, paduoda keliasdešimties bar slėgio vandenilį ir pakeliatemperatūrą hidrinimo kameroje iki kelių šimtų laipsnių Celsijaus, vandenilio molekules, sąveikoje su Ni nanokatalizatoriais suskilusias į vandenilio atomus, transportuoja transkriptalinėmis ribomis nuo aktyvuoto hidrinamos medžiagos paviršiaus į tūrį ir gretimų vandenilio atomų tarpusavio sąveikos dėka suformuoja metalo hidridą.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