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gydomosios medicinos ir žmonių sveikatos saugos individualių priemonių grupei ir gali būti naudojamas ausų landos inhaliacijoms bei ausų saugai nuo triukšmo, o taip pat aromaterapijoje. Ausų kamštelių impregnatorius, turintis impregnuojamą ausų kamštelį, sąvaržėlę su skylute ir srieginį medžiagos smulkinimo ir transportavimo strypą, ant jo užsuktą dekoratyvinę veržlę, užmautą spyruoklinę movą, talpyklą - balionėlį, sujungtą su jungiamąja mova, su impregnuojamo ausų kamštelio dangteliu, po kuriuo ant strypo  yra užsukama veržlė.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