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for use in diary industry and can be applied in the production of cheese and other diary products as well. According to the invention claimed all or part of milk fat content is replaced with the mixture of vegetable fats and vegetable oils. Thus, the diary products, namely, cheese are provided with increased content of useful unsaturated fatty acids. The vegetable oil is inserted into separated milk by means of batching injection device having eye-holes of a diameter of 0,01-1 mm, the ratio of milk volume units to one vegetable oil volume unit being from 20 to 40. The  mixture of milk and vegetable oil thus prepared can be used for the production of soft, semi-soft and hard cheese.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