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Stable solid pharmaceutical composition containing amlodipine or pharmaceutically acceptable  salts thereof and bisoprolol or pharmaceutically acceptable  salts thereof as well as pharmaceutically  acceptable axcipients, packaged in a damp-proof package and furthe comprising less than 0.5 %  of the compound of the formula (3) based on the weight of the active ingredients.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