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gydomosios medicinos srities ir priklauso žmonių sveikatos saugos individualių priemonių grupei bei gali būti naudojamas ausų landos inhaliacijoms ir ausų saugai nuo triukšmo. Impregnuojamas ausų kamštelis, turintis purios elastinės medžiagos korpusą, supančią kempinėlę, pasibaigiančią korpuso viršuje žiedu, ant kurio yra užspaudžiamas elastinės medžiagos pusrutulio formos su angele dangtelis, po kuriuo yra inhaliacinės medžiagos šaltinio talpinimo niša.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