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thermal techniques, specifically for room heating and cooling systems. By different devices is absorbed renewable solar radiation, wind pressure and water energy gives different result. Solar energy produces heat, cold and electricity. Open wind pressure through impeller generates rotary energy, which turns the fan and produces closed air pressure in ducts, spins water pump and lifts water into higher cascade, spins compressor of heat pump and retains heat in the heating ventilating system also removes polluted air, spins electric power generator and produces electricity. The water collected in higher cascade it‘s potential energy gives when the water is falling down through filters in the water purification system; and turns the turbines which generates electricity. This whole process is a renewable energy source differentiation by the devices, for achieving different even opposite effect.</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