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priklauso statybos sričiai, statybinių medžiagų (dirbinių) su padidintu drėgmės kiekiu naudojimui statyboje, būtent ką tik pagamintų autoklavinio akytojo betono blokų, kurių technologinis drėgnis gali siekti iki 35 % sauso gaminio masės, naudojimui daugiasluoksnėse lauko atitvarose, mūro sienų mūrijimui šiltinant jas polistireninio putplasčio plokštėmis. Siekiant paspartinti mūro sienos  džiūvimą ir tuo būdu užtikrinti atitvaros projektinę šiluminę varžą, atitvaros viduje tarp polistireninio putplasčio, klijų ir mūro sienos yra paliktas oro tarpas, o mūro sienoje yra angos išdėstytos  sienos viršutinėje ir apatinėje dalyse, bet to, polistireninio putplasčio plokščių ilgis atitinka sienos vieną aukštą, o angos sienoje susisiekia su oro tarpu. Atitvarą papildomai džiovina šiltas patalpos oras, kuris patenka į oro tarpą, esantį tarp polistireninio putplasčio plokštės, klijų ir mūro sienos pro vieną mūro sienoje, migruoja ir ventiliuoja oro tarpą, sukaupia savyje esančius oro tarpe vandens garus ir perneša juos pro kitą angą atgal į šildomą patalpą. Atitvaros mūro sienai pasiekus sorbcinį drėgnį, angos mūro sienoje hermetiškai užsandarinamos ir nejudančio oro sluoksnis didina atitvaros šiluminę varžą.</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