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Invention relates to a condensing steam turbine and is used in power plants. Modified condensing steam turbine plant with a steam turbine with a high, medium and low pressure cylinders, which is mounted on a same shaft with generator, the steam boiler, high and low pressure steam heaters, condenser connected with condensate pumps with a newly installed steam-water heater (10), which steam contour  connected to turbine (1) medium-pressure zone (4) of medium-pressure cylinder (3) and through steam-water heater (11) - with turbines (1) medium-pressure cylinder (3) low-pressure area (5), and a water contour with cogeneration networks on the medium-pressure cylinder (3) in the medium-pressure zone (4) the connection with the low-pressure heaters (16) and on the low-pressure cylinder (6), outlet  into the low-pressure heaters (16) is mounted armature (21). In addition, in low-pressure area (5) of the medium-pressure cylinder (3) are mounted three first, high pressure, working wheels and low-pressure cylinder (6) is mounted without working wheels.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